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024BA"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-748030</wp:posOffset>
            </wp:positionH>
            <wp:positionV relativeFrom="paragraph">
              <wp:posOffset>-1402715</wp:posOffset>
            </wp:positionV>
            <wp:extent cx="8044180" cy="11374755"/>
            <wp:effectExtent l="0" t="0" r="7620" b="4445"/>
            <wp:wrapNone/>
            <wp:docPr id="3" name="图片 3" descr="微信图片_202405231416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52314162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044180" cy="11374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FA227E">
      <w:pPr>
        <w:widowControl w:val="0"/>
        <w:jc w:val="center"/>
        <w:rPr>
          <w:rFonts w:ascii="Arial" w:hAnsi="宋体"/>
          <w:b/>
          <w:bCs/>
          <w:color w:val="3F3F3F"/>
          <w:sz w:val="36"/>
          <w:szCs w:val="36"/>
        </w:rPr>
      </w:pPr>
      <w:r>
        <w:rPr>
          <w:rFonts w:ascii="Arial" w:hAnsi="Arial" w:cs="Arial"/>
          <w:b/>
          <w:bCs/>
          <w:color w:val="3F3F3F"/>
          <w:sz w:val="36"/>
          <w:szCs w:val="36"/>
        </w:rPr>
        <w:t>Certificate of Analysis</w:t>
      </w:r>
    </w:p>
    <w:p w14:paraId="16CD7051">
      <w:pPr>
        <w:widowControl w:val="0"/>
        <w:jc w:val="center"/>
        <w:rPr>
          <w:rFonts w:ascii="Arial" w:hAnsi="宋体"/>
          <w:b/>
          <w:bCs/>
          <w:color w:val="3F3F3F"/>
          <w:sz w:val="36"/>
          <w:szCs w:val="36"/>
        </w:rPr>
      </w:pPr>
    </w:p>
    <w:tbl>
      <w:tblPr>
        <w:tblStyle w:val="5"/>
        <w:tblW w:w="1058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10"/>
        <w:gridCol w:w="3975"/>
        <w:gridCol w:w="2007"/>
        <w:gridCol w:w="2290"/>
      </w:tblGrid>
      <w:tr w14:paraId="52C1B4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A45F85B">
            <w:pPr>
              <w:widowControl w:val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hint="eastAsia" w:ascii="Arial" w:hAnsi="Arial" w:cs="Arial"/>
                <w:b/>
                <w:bCs/>
                <w:sz w:val="24"/>
                <w:szCs w:val="24"/>
              </w:rPr>
              <w:t>Product Name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9FF68C3">
            <w:pPr>
              <w:widowControl w:val="0"/>
              <w:jc w:val="center"/>
              <w:rPr>
                <w:rFonts w:ascii="Arial" w:hAnsi="宋体" w:eastAsia="宋体" w:cs="Times New Roman"/>
                <w:color w:val="000000"/>
                <w:kern w:val="28"/>
                <w:sz w:val="24"/>
                <w:szCs w:val="24"/>
                <w:lang w:val="en-US" w:eastAsia="zh-CN" w:bidi="ar-SA"/>
              </w:rPr>
            </w:pPr>
            <w:bookmarkStart w:id="2" w:name="_GoBack"/>
            <w:r>
              <w:rPr>
                <w:rFonts w:hint="default" w:ascii="Arial" w:hAnsi="宋体"/>
                <w:sz w:val="24"/>
                <w:szCs w:val="24"/>
              </w:rPr>
              <w:t>Methylene Blue Trihydrate</w:t>
            </w:r>
            <w:bookmarkEnd w:id="2"/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7F5F28D">
            <w:pPr>
              <w:widowControl w:val="0"/>
              <w:jc w:val="center"/>
              <w:rPr>
                <w:rFonts w:ascii="Arial" w:hAnsi="宋体" w:eastAsia="宋体" w:cs="Times New Roman"/>
                <w:b/>
                <w:bCs/>
                <w:color w:val="0000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Batch No.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17024CD">
            <w:pPr>
              <w:widowControl w:val="0"/>
              <w:jc w:val="center"/>
              <w:rPr>
                <w:rFonts w:hint="default" w:ascii="Arial" w:hAnsi="宋体" w:eastAsia="宋体" w:cs="Times New Roman"/>
                <w:color w:val="000000"/>
                <w:kern w:val="28"/>
                <w:sz w:val="24"/>
                <w:szCs w:val="24"/>
                <w:lang w:val="en-US" w:eastAsia="zh-CN" w:bidi="ar-SA"/>
              </w:rPr>
            </w:pPr>
            <w:bookmarkStart w:id="0" w:name="OLE_LINK1"/>
            <w:bookmarkStart w:id="1" w:name="OLE_LINK3"/>
            <w:r>
              <w:rPr>
                <w:rFonts w:hint="eastAsia" w:ascii="Arial" w:hAnsi="Arial" w:cs="Arial"/>
                <w:bCs/>
                <w:sz w:val="24"/>
                <w:szCs w:val="24"/>
              </w:rPr>
              <w:t>M2</w:t>
            </w:r>
            <w:r>
              <w:rPr>
                <w:rFonts w:hint="eastAsia" w:ascii="Arial" w:hAnsi="Arial" w:cs="Arial"/>
                <w:bCs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Arial" w:hAnsi="Arial" w:cs="Arial"/>
                <w:bCs/>
                <w:sz w:val="24"/>
                <w:szCs w:val="24"/>
              </w:rPr>
              <w:t>M</w:t>
            </w:r>
            <w:r>
              <w:rPr>
                <w:rFonts w:hint="eastAsia" w:ascii="Arial" w:hAnsi="Arial" w:cs="Arial"/>
                <w:bCs/>
                <w:sz w:val="24"/>
                <w:szCs w:val="24"/>
                <w:lang w:val="en-US" w:eastAsia="zh-CN"/>
              </w:rPr>
              <w:t>0</w:t>
            </w:r>
            <w:bookmarkEnd w:id="0"/>
            <w:r>
              <w:rPr>
                <w:rFonts w:hint="eastAsia" w:ascii="Arial" w:hAnsi="Arial" w:cs="Arial"/>
                <w:bCs/>
                <w:sz w:val="24"/>
                <w:szCs w:val="24"/>
                <w:lang w:val="en-US" w:eastAsia="zh-CN"/>
              </w:rPr>
              <w:t>210</w:t>
            </w:r>
            <w:bookmarkEnd w:id="1"/>
            <w:r>
              <w:rPr>
                <w:rFonts w:hint="eastAsia" w:ascii="Arial" w:hAnsi="Arial" w:cs="Arial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 w14:paraId="3AE93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264834A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CAS No.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DCD9788">
            <w:pPr>
              <w:widowControl w:val="0"/>
              <w:jc w:val="center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宋体"/>
                <w:sz w:val="24"/>
                <w:szCs w:val="24"/>
              </w:rPr>
              <w:t>7220-79-3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00C2781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MFG. Date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8C691E8">
            <w:pPr>
              <w:widowControl w:val="0"/>
              <w:jc w:val="center"/>
              <w:rPr>
                <w:rFonts w:hint="eastAsia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Feb</w:t>
            </w:r>
            <w:r>
              <w:rPr>
                <w:rFonts w:hint="eastAsia" w:ascii="Arial" w:hAnsi="宋体"/>
                <w:sz w:val="24"/>
                <w:szCs w:val="24"/>
              </w:rPr>
              <w:t xml:space="preserve"> </w:t>
            </w: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Arial" w:hAnsi="宋体"/>
                <w:sz w:val="24"/>
                <w:szCs w:val="24"/>
              </w:rPr>
              <w:t>, 202</w:t>
            </w: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5</w:t>
            </w:r>
          </w:p>
        </w:tc>
      </w:tr>
      <w:tr w14:paraId="1B5D79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8EDCA70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CAT No.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6E6A5CF">
            <w:pPr>
              <w:widowControl w:val="0"/>
              <w:jc w:val="center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宋体"/>
                <w:sz w:val="24"/>
                <w:szCs w:val="24"/>
              </w:rPr>
              <w:t>R045681</w:t>
            </w:r>
          </w:p>
        </w:tc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9CF262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Retest Date</w:t>
            </w:r>
          </w:p>
        </w:tc>
        <w:tc>
          <w:tcPr>
            <w:tcW w:w="2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F4949C6">
            <w:pPr>
              <w:widowControl w:val="0"/>
              <w:jc w:val="center"/>
              <w:rPr>
                <w:rFonts w:ascii="Arial" w:hAnsi="宋体"/>
                <w:sz w:val="24"/>
                <w:szCs w:val="24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Feb</w:t>
            </w:r>
            <w:r>
              <w:rPr>
                <w:rFonts w:hint="eastAsia" w:ascii="Arial" w:hAnsi="宋体"/>
                <w:sz w:val="24"/>
                <w:szCs w:val="24"/>
              </w:rPr>
              <w:t>, 202</w:t>
            </w: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7</w:t>
            </w:r>
          </w:p>
        </w:tc>
      </w:tr>
      <w:tr w14:paraId="750D020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4420C5E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47A3D8C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Specification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278C618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Results </w:t>
            </w:r>
          </w:p>
        </w:tc>
      </w:tr>
      <w:tr w14:paraId="4FA832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FF7AD88">
            <w:pPr>
              <w:widowControl w:val="0"/>
              <w:jc w:val="center"/>
              <w:rPr>
                <w:rFonts w:hint="default" w:ascii="Arial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Appearance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6F4108D">
            <w:pPr>
              <w:widowControl w:val="0"/>
              <w:jc w:val="center"/>
              <w:rPr>
                <w:rFonts w:hint="default" w:ascii="Arial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Dark Green crystalline powder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427E478">
            <w:pPr>
              <w:widowControl w:val="0"/>
              <w:jc w:val="center"/>
              <w:rPr>
                <w:rFonts w:hint="default" w:ascii="Arial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Conforms</w:t>
            </w:r>
          </w:p>
        </w:tc>
      </w:tr>
      <w:tr w14:paraId="7CAFE2C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C8A02F7">
            <w:pPr>
              <w:widowControl w:val="0"/>
              <w:jc w:val="center"/>
              <w:rPr>
                <w:rFonts w:hint="default" w:ascii="Arial" w:hAnsi="宋体" w:eastAsia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Assay(Dry)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9554413">
            <w:pPr>
              <w:widowControl w:val="0"/>
              <w:jc w:val="center"/>
              <w:rPr>
                <w:rFonts w:hint="default" w:ascii="Arial" w:hAnsi="宋体"/>
                <w:sz w:val="24"/>
                <w:szCs w:val="24"/>
                <w:lang w:val="en-US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98-103%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DA1955">
            <w:pPr>
              <w:widowControl w:val="0"/>
              <w:jc w:val="center"/>
              <w:rPr>
                <w:rFonts w:hint="default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102.2%</w:t>
            </w:r>
          </w:p>
        </w:tc>
      </w:tr>
      <w:tr w14:paraId="412A36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0CDBEB8">
            <w:pPr>
              <w:widowControl w:val="0"/>
              <w:jc w:val="center"/>
              <w:rPr>
                <w:rFonts w:hint="default" w:ascii="Arial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Loss on drying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E30167">
            <w:pPr>
              <w:widowControl w:val="0"/>
              <w:jc w:val="center"/>
              <w:rPr>
                <w:rFonts w:hint="default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≤22%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FA83D19">
            <w:pPr>
              <w:widowControl w:val="0"/>
              <w:jc w:val="center"/>
              <w:rPr>
                <w:rFonts w:hint="default" w:ascii="Arial" w:hAnsi="宋体" w:eastAsia="宋体" w:cs="Times New Roman"/>
                <w:color w:val="0000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Times New Roman"/>
                <w:color w:val="000000"/>
                <w:kern w:val="28"/>
                <w:sz w:val="24"/>
                <w:szCs w:val="24"/>
                <w:lang w:val="en-US" w:eastAsia="zh-CN" w:bidi="ar-SA"/>
              </w:rPr>
              <w:t>10.6%</w:t>
            </w:r>
          </w:p>
        </w:tc>
      </w:tr>
      <w:tr w14:paraId="4DF8A5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B44158">
            <w:pPr>
              <w:widowControl w:val="0"/>
              <w:jc w:val="center"/>
              <w:rPr>
                <w:rFonts w:hint="default" w:ascii="Arial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Residue on ignition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053D91C">
            <w:pPr>
              <w:widowControl w:val="0"/>
              <w:jc w:val="center"/>
              <w:rPr>
                <w:rFonts w:hint="default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＜1.2%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6D56417">
            <w:pPr>
              <w:widowControl w:val="0"/>
              <w:jc w:val="center"/>
              <w:rPr>
                <w:rFonts w:hint="default" w:ascii="Arial" w:hAnsi="宋体" w:eastAsia="宋体" w:cs="Times New Roman"/>
                <w:color w:val="000000"/>
                <w:kern w:val="28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Arial" w:hAnsi="宋体" w:cs="Times New Roman"/>
                <w:color w:val="000000"/>
                <w:kern w:val="28"/>
                <w:sz w:val="24"/>
                <w:szCs w:val="24"/>
                <w:lang w:val="en-US" w:eastAsia="zh-CN" w:bidi="ar-SA"/>
              </w:rPr>
              <w:t>0.45%</w:t>
            </w:r>
          </w:p>
        </w:tc>
      </w:tr>
      <w:tr w14:paraId="73EEFF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2225DD">
            <w:pPr>
              <w:widowControl w:val="0"/>
              <w:jc w:val="center"/>
              <w:rPr>
                <w:rFonts w:hint="default" w:ascii="Arial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Arsenic(As)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3CA297E5">
            <w:pPr>
              <w:widowControl w:val="0"/>
              <w:jc w:val="center"/>
              <w:rPr>
                <w:rFonts w:hint="default" w:ascii="Arial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≤8ppm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6F79C6">
            <w:pPr>
              <w:widowControl w:val="0"/>
              <w:jc w:val="center"/>
              <w:rPr>
                <w:rFonts w:hint="default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Not detected</w:t>
            </w:r>
          </w:p>
        </w:tc>
      </w:tr>
      <w:tr w14:paraId="4890F2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C129C55">
            <w:pPr>
              <w:widowControl w:val="0"/>
              <w:jc w:val="center"/>
              <w:rPr>
                <w:rFonts w:hint="default" w:ascii="Arial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Copper(Cu)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F05ED7A">
            <w:pPr>
              <w:widowControl w:val="0"/>
              <w:jc w:val="center"/>
              <w:rPr>
                <w:rFonts w:hint="default" w:ascii="Arial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≤200ppm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4F1AB4E">
            <w:pPr>
              <w:widowControl w:val="0"/>
              <w:jc w:val="center"/>
              <w:rPr>
                <w:rFonts w:hint="default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44ppm</w:t>
            </w:r>
          </w:p>
        </w:tc>
      </w:tr>
      <w:tr w14:paraId="21DD27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FFE6F42">
            <w:pPr>
              <w:widowControl w:val="0"/>
              <w:jc w:val="center"/>
              <w:rPr>
                <w:rFonts w:hint="default" w:ascii="Arial" w:hAnsi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b/>
                <w:bCs/>
                <w:sz w:val="24"/>
                <w:szCs w:val="24"/>
                <w:lang w:val="en-US" w:eastAsia="zh-CN"/>
              </w:rPr>
              <w:t>Zinc(Zn)</w:t>
            </w:r>
          </w:p>
        </w:tc>
        <w:tc>
          <w:tcPr>
            <w:tcW w:w="3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7D405840">
            <w:pPr>
              <w:widowControl w:val="0"/>
              <w:jc w:val="center"/>
              <w:rPr>
                <w:rFonts w:hint="default" w:ascii="Arial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Not turbidity is produced within 5 minutes</w:t>
            </w:r>
          </w:p>
        </w:tc>
        <w:tc>
          <w:tcPr>
            <w:tcW w:w="42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50D3CB70">
            <w:pPr>
              <w:widowControl w:val="0"/>
              <w:jc w:val="center"/>
              <w:rPr>
                <w:rFonts w:hint="default" w:ascii="Arial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宋体"/>
                <w:sz w:val="24"/>
                <w:szCs w:val="24"/>
                <w:lang w:val="en-US" w:eastAsia="zh-CN"/>
              </w:rPr>
              <w:t>Not turbidity was produced within 5 minutes</w:t>
            </w:r>
          </w:p>
        </w:tc>
      </w:tr>
      <w:tr w14:paraId="4913E3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2CA737B0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Conclusion</w:t>
            </w:r>
          </w:p>
        </w:tc>
        <w:tc>
          <w:tcPr>
            <w:tcW w:w="8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DD8EE80">
            <w:pPr>
              <w:widowControl w:val="0"/>
              <w:jc w:val="center"/>
              <w:rPr>
                <w:rFonts w:ascii="Arial" w:hAnsi="宋体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Corresponds.</w:t>
            </w:r>
          </w:p>
        </w:tc>
      </w:tr>
      <w:tr w14:paraId="6BE54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</w:trPr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18F436F6">
            <w:pPr>
              <w:widowControl w:val="0"/>
              <w:jc w:val="center"/>
              <w:rPr>
                <w:rFonts w:ascii="Arial" w:hAnsi="宋体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Storage Condition</w:t>
            </w:r>
          </w:p>
        </w:tc>
        <w:tc>
          <w:tcPr>
            <w:tcW w:w="8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4B7596E8">
            <w:pPr>
              <w:widowControl w:val="0"/>
              <w:jc w:val="center"/>
              <w:rPr>
                <w:rFonts w:hint="default" w:ascii="Arial" w:hAnsi="Arial" w:cs="Arial"/>
                <w:sz w:val="24"/>
                <w:szCs w:val="24"/>
                <w:lang w:val="en-US"/>
              </w:rPr>
            </w:pPr>
            <w:r>
              <w:rPr>
                <w:rFonts w:hint="default" w:ascii="Arial" w:hAnsi="Arial" w:cs="Arial"/>
                <w:sz w:val="24"/>
                <w:szCs w:val="24"/>
                <w:lang w:val="en-US" w:eastAsia="zh-CN"/>
              </w:rPr>
              <w:t xml:space="preserve">Keep container tightly closed in a dry and well-ventilated place. </w:t>
            </w:r>
          </w:p>
        </w:tc>
      </w:tr>
    </w:tbl>
    <w:p w14:paraId="689FEB97"/>
    <w:p w14:paraId="1F8E5E1B"/>
    <w:p w14:paraId="2ED007C0">
      <w:r>
        <w:rPr>
          <w:rFonts w:ascii="宋体" w:hAnsi="宋体" w:cs="宋体"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3452495</wp:posOffset>
                </wp:positionH>
                <wp:positionV relativeFrom="paragraph">
                  <wp:posOffset>132080</wp:posOffset>
                </wp:positionV>
                <wp:extent cx="3023870" cy="91440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3870" cy="91440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14:paraId="2C5C0456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QA: </w:t>
                            </w:r>
                          </w:p>
                          <w:p w14:paraId="22ABEC24">
                            <w:pPr>
                              <w:widowControl w:val="0"/>
                              <w:rPr>
                                <w:rFonts w:ascii="Segoe Script" w:hAnsi="Segoe Script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Freestyle Script" w:hAnsi="Freestyle Script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>
                              <w:rPr>
                                <w:rFonts w:ascii="Segoe Script" w:hAnsi="Segoe Script"/>
                                <w:sz w:val="36"/>
                                <w:szCs w:val="52"/>
                              </w:rPr>
                              <w:t xml:space="preserve"> Felix Hobart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71.85pt;margin-top:10.4pt;height:72pt;width:238.1pt;z-index:251661312;mso-width-relative:page;mso-height-relative:page;" filled="f" stroked="f" coordsize="21600,21600" o:gfxdata="UEsDBAoAAAAAAIdO4kAAAAAAAAAAAAAAAAAEAAAAZHJzL1BLAwQUAAAACACHTuJAPwX9XtwAAAAL&#10;AQAADwAAAGRycy9kb3ducmV2LnhtbE2PTU/DMAyG70j8h8hIXBBLOrqxlaY7IFVwQWKjSBzTxrQV&#10;jVM12Qf8erwT3Gz50evnzTcnN4gDTqH3pCGZKRBIjbc9tRqqt/J2BSJEQ9YMnlDDNwbYFJcXucms&#10;P9IWD7vYCg6hkBkNXYxjJmVoOnQmzPyIxLdPPzkTeZ1aaSdz5HA3yLlSS+lMT/yhMyM+dth87fZO&#10;Q3PzYxemfP0o36vnl7q23VOVbrW+vkrUA4iIp/gHw1mf1aFgp9rvyQYxaFikd/eMapgrrnAGVLJe&#10;g6h5WqYrkEUu/3cofgFQSwMEFAAAAAgAh07iQEB7Y8DIAQAAjAMAAA4AAABkcnMvZTJvRG9jLnht&#10;bK1TS27bMBDdF+gdCO5ryXZip4LlAIWRokDRFkh7AJqiLAL8YYa25Au0N+iqm+57Lp8jQ9px3HST&#10;RTcU58M3896MFreDNWynALV3NR+PSs6Uk77RblPzb1/v3txwhlG4RhjvVM33Cvnt8vWrRR8qNfGd&#10;N40CRiAOqz7UvIsxVEWBslNW4MgH5SjYerAikgmbogHRE7o1xaQsZ0XvoQngpUIk7+oY5CdEeAmg&#10;b1st1crLrVUuHlFBGRGJEnY6IF/mbttWyfi5bVFFZmpOTGM+qQjd1+kslgtRbUCETstTC+IlLTzj&#10;ZIV2VPQMtRJRsC3of6CsluDRt3EkvS2ORLIixGJcPtPmvhNBZS4kNYaz6Pj/YOWn3Rdguqn5nDMn&#10;LA388PPH4defw+/vbJ7k6QNWlHUfKC8O7/xAS/PoR3Im1kMLNn2JD6M4ibs/i6uGyCQ5p+VkejOn&#10;kKTY2/HVVZnVL55eB8D4XnnL0qXmQMPLmordR4zUCaU+pqRizt9pY/IAjWN9zSfXCfOvED0xjl4m&#10;Esdm0y0O6+HEbO2bPREzHxyJOp1dz2e0JJcGXBrrS2MbQG86ajTLkUvQkHKbp4VKW3Bp50aefqLl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D8F/V7cAAAACwEAAA8AAAAAAAAAAQAgAAAAIgAAAGRy&#10;cy9kb3ducmV2LnhtbFBLAQIUABQAAAAIAIdO4kBAe2PAyAEAAIwDAAAOAAAAAAAAAAEAIAAAACsB&#10;AABkcnMvZTJvRG9jLnhtbFBLBQYAAAAABgAGAFkBAABlBQAAAAA=&#10;">
                <v:fill on="f" focussize="0,0"/>
                <v:stroke on="f" weight="2pt"/>
                <v:imagedata o:title=""/>
                <o:lock v:ext="edit" aspectratio="f"/>
                <v:textbox inset="1.016mm,1.016mm,1.016mm,1.016mm">
                  <w:txbxContent>
                    <w:p w14:paraId="2C5C0456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QA: </w:t>
                      </w:r>
                    </w:p>
                    <w:p w14:paraId="22ABEC24">
                      <w:pPr>
                        <w:widowControl w:val="0"/>
                        <w:rPr>
                          <w:rFonts w:ascii="Segoe Script" w:hAnsi="Segoe Script"/>
                          <w:sz w:val="52"/>
                          <w:szCs w:val="52"/>
                        </w:rPr>
                      </w:pPr>
                      <w:r>
                        <w:rPr>
                          <w:rFonts w:ascii="Freestyle Script" w:hAnsi="Freestyle Script"/>
                          <w:sz w:val="52"/>
                          <w:szCs w:val="52"/>
                        </w:rPr>
                        <w:t xml:space="preserve">     </w:t>
                      </w:r>
                      <w:r>
                        <w:rPr>
                          <w:rFonts w:ascii="Segoe Script" w:hAnsi="Segoe Script"/>
                          <w:sz w:val="36"/>
                          <w:szCs w:val="52"/>
                        </w:rPr>
                        <w:t xml:space="preserve"> Felix Hobart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color w:val="auto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624205</wp:posOffset>
                </wp:positionH>
                <wp:positionV relativeFrom="paragraph">
                  <wp:posOffset>106680</wp:posOffset>
                </wp:positionV>
                <wp:extent cx="2217420" cy="822960"/>
                <wp:effectExtent l="0" t="0" r="0" b="0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7420" cy="8229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</wps:spPr>
                      <wps:txbx>
                        <w:txbxContent>
                          <w:p w14:paraId="6F0A630A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QC:</w:t>
                            </w:r>
                          </w:p>
                          <w:p w14:paraId="1ED0F019">
                            <w:pPr>
                              <w:widowControl w:val="0"/>
                              <w:rPr>
                                <w:rFonts w:ascii="Segoe Script" w:hAnsi="Segoe Script"/>
                              </w:rPr>
                            </w:pPr>
                            <w:r>
                              <w:t xml:space="preserve">            </w:t>
                            </w:r>
                            <w:r>
                              <w:rPr>
                                <w:rFonts w:ascii="Segoe Script" w:hAnsi="Segoe Script"/>
                                <w:sz w:val="32"/>
                                <w:szCs w:val="48"/>
                              </w:rPr>
                              <w:t>Alex Foster</w:t>
                            </w:r>
                          </w:p>
                        </w:txbxContent>
                      </wps:txbx>
                      <wps:bodyPr lIns="36576" tIns="36576" rIns="36576" bIns="36576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15pt;margin-top:8.4pt;height:64.8pt;width:174.6pt;z-index:251662336;mso-width-relative:page;mso-height-relative:page;" filled="f" stroked="f" coordsize="21600,21600" o:gfxdata="UEsDBAoAAAAAAIdO4kAAAAAAAAAAAAAAAAAEAAAAZHJzL1BLAwQUAAAACACHTuJADPs4hNkAAAAJ&#10;AQAADwAAAGRycy9kb3ducmV2LnhtbE2PzU7DMBCE70i8g7VIXBB1CmlaQpwekCK4ILUllThuYhNH&#10;xOsodn/g6VlOcNyZ0ew3xfrsBnE0U+g9KZjPEhCGWq976hTUb9XtCkSISBoHT0bBlwmwLi8vCsy1&#10;P9HWHHexE1xCIUcFNsYxlzK01jgMMz8aYu/DTw4jn1Mn9YQnLneDvEuSTDrsiT9YHM2TNe3n7uAU&#10;tDffeoHV5r3a1y+vTaPtc51ulbq+miePIKI5x78w/OIzOpTM1PgD6SAGBQ+re06ynvEC9tN0uQDR&#10;sJBmKciykP8XlD9QSwMEFAAAAAgAh07iQDaE5F/KAQAAjAMAAA4AAABkcnMvZTJvRG9jLnhtbK1T&#10;wW7bMAy9D9g/CLovdrw2zYw4BYagw4BhG9DtAxRZjgVIokApsfMD2x/stMvu+658RyklTYPu0sMu&#10;skiKj3yP9OJ2tIbtFAYNruHTScmZchJa7TYN//7t7s2csxCFa4UBpxq+V4HfLl+/Wgy+VhX0YFqF&#10;jEBcqAff8D5GXxdFkL2yIkzAK0fBDtCKSCZuihbFQOjWFFVZzooBsPUIUoVA3tUxyE+I+BJA6Dot&#10;1Qrk1ioXj6iojIhEKfTaB77M3XadkvFL1wUVmWk4MY35pCJ0X6ezWC5EvUHhey1PLYiXtPCMkxXa&#10;UdEz1EpEwbao/4GyWiIE6OJEgi2ORLIixGJaPtPmvhdeZS4kdfBn0cP/g5Wfd1+R6bbhNHYnLA38&#10;8Ovn4fffw58fbJ7kGXyo6dW9p3dxfA8jLc2jP5AzsR47tOlLfBjFSdz9WVw1RibJWVXTm6uKQpJi&#10;86p6N8vqF0/ZHkP8oMCydGk40vCypmL3KUTqhJ4+PknFHNxpY/IAjWMDVbi+KsuccQ5RinGUmUgc&#10;m023OK7HE7M1tHsiZj46EvXt7PpmRktyaeClsb40th71pqdGsxy5BA0pt3laqLQFl3Zu5OknWj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DPs4hNkAAAAJAQAADwAAAAAAAAABACAAAAAiAAAAZHJz&#10;L2Rvd25yZXYueG1sUEsBAhQAFAAAAAgAh07iQDaE5F/KAQAAjAMAAA4AAAAAAAAAAQAgAAAAKAEA&#10;AGRycy9lMm9Eb2MueG1sUEsFBgAAAAAGAAYAWQEAAGQFAAAAAA==&#10;">
                <v:fill on="f" focussize="0,0"/>
                <v:stroke on="f" weight="2pt"/>
                <v:imagedata o:title=""/>
                <o:lock v:ext="edit" aspectratio="f"/>
                <v:textbox inset="1.016mm,1.016mm,1.016mm,1.016mm">
                  <w:txbxContent>
                    <w:p w14:paraId="6F0A630A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QC:</w:t>
                      </w:r>
                    </w:p>
                    <w:p w14:paraId="1ED0F019">
                      <w:pPr>
                        <w:widowControl w:val="0"/>
                        <w:rPr>
                          <w:rFonts w:ascii="Segoe Script" w:hAnsi="Segoe Script"/>
                        </w:rPr>
                      </w:pPr>
                      <w:r>
                        <w:t xml:space="preserve">            </w:t>
                      </w:r>
                      <w:r>
                        <w:rPr>
                          <w:rFonts w:ascii="Segoe Script" w:hAnsi="Segoe Script"/>
                          <w:sz w:val="32"/>
                          <w:szCs w:val="48"/>
                        </w:rPr>
                        <w:t>Alex Foster</w:t>
                      </w:r>
                    </w:p>
                  </w:txbxContent>
                </v:textbox>
              </v:shape>
            </w:pict>
          </mc:Fallback>
        </mc:AlternateContent>
      </w:r>
    </w:p>
    <w:p w14:paraId="1E2D3875">
      <w:pPr>
        <w:widowControl w:val="0"/>
        <w:jc w:val="center"/>
        <w:rPr>
          <w:rFonts w:ascii="Arial" w:hAnsi="Arial" w:cs="Arial"/>
          <w:b/>
          <w:bCs/>
          <w:color w:val="3F3F3F"/>
          <w:sz w:val="36"/>
          <w:szCs w:val="36"/>
        </w:rPr>
      </w:pPr>
    </w:p>
    <w:p w14:paraId="5B836A76">
      <w:pPr>
        <w:widowControl w:val="0"/>
        <w:rPr>
          <w:rFonts w:ascii="宋体" w:hAnsi="宋体"/>
        </w:rPr>
      </w:pPr>
      <w:r>
        <w:rPr>
          <w:rFonts w:hint="eastAsia" w:ascii="宋体" w:hAnsi="宋体"/>
        </w:rPr>
        <w:t> </w:t>
      </w:r>
    </w:p>
    <w:p w14:paraId="4D8BF883">
      <w:pPr>
        <w:widowControl w:val="0"/>
        <w:rPr>
          <w:rFonts w:ascii="宋体" w:hAnsi="宋体"/>
        </w:rPr>
      </w:pPr>
    </w:p>
    <w:sectPr>
      <w:headerReference r:id="rId3" w:type="default"/>
      <w:headerReference r:id="rId4" w:type="even"/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Script">
    <w:panose1 w:val="030B0504020000000003"/>
    <w:charset w:val="00"/>
    <w:family w:val="swiss"/>
    <w:pitch w:val="default"/>
    <w:sig w:usb0="0000028F" w:usb1="00000000" w:usb2="00000000" w:usb3="00000000" w:csb0="0000009F" w:csb1="00000000"/>
  </w:font>
  <w:font w:name="Freestyle Script">
    <w:altName w:val="Mongolian Baiti"/>
    <w:panose1 w:val="030804020302050B0404"/>
    <w:charset w:val="00"/>
    <w:family w:val="script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E973A">
    <w:pPr>
      <w:spacing w:line="360" w:lineRule="exact"/>
      <w:ind w:firstLine="3100" w:firstLineChars="1550"/>
      <w:rPr>
        <w:rFonts w:ascii="Arial" w:hAnsi="Arial" w:cs="Arial"/>
        <w:b/>
        <w:bCs/>
        <w:color w:val="4874A3"/>
        <w:szCs w:val="24"/>
      </w:rPr>
    </w:pPr>
    <w:r>
      <w:rPr>
        <w:rFonts w:hint="eastAsi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104140</wp:posOffset>
          </wp:positionH>
          <wp:positionV relativeFrom="paragraph">
            <wp:posOffset>-285115</wp:posOffset>
          </wp:positionV>
          <wp:extent cx="1482725" cy="1010285"/>
          <wp:effectExtent l="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2725" cy="10103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color w:val="4874A3"/>
        <w:sz w:val="21"/>
        <w:szCs w:val="24"/>
      </w:rPr>
      <w:t>T: +1 862-686-3898    E: info@musechem.com </w:t>
    </w:r>
  </w:p>
  <w:p w14:paraId="44181C30">
    <w:pPr>
      <w:widowControl w:val="0"/>
      <w:spacing w:line="360" w:lineRule="exact"/>
      <w:ind w:firstLine="3213" w:firstLineChars="1600"/>
      <w:rPr>
        <w:rFonts w:ascii="Arial" w:hAnsi="Arial" w:cs="Arial"/>
        <w:b/>
        <w:bCs/>
        <w:color w:val="4874A3"/>
        <w:sz w:val="21"/>
        <w:szCs w:val="24"/>
      </w:rPr>
    </w:pPr>
    <w:r>
      <w:rPr>
        <w:rFonts w:ascii="Arial" w:hAnsi="Arial" w:cs="Arial"/>
        <w:b/>
        <w:bCs/>
        <w:color w:val="4874A3"/>
        <w:szCs w:val="22"/>
      </w:rPr>
      <w:t>277 Fairfield Road, Suite 334, Fairfield, New Jersey 07004,USA</w:t>
    </w:r>
  </w:p>
  <w:p w14:paraId="00E78F5F">
    <w:pPr>
      <w:widowControl w:val="0"/>
      <w:rPr>
        <w:rFonts w:ascii="宋体" w:hAnsi="宋体"/>
      </w:rPr>
    </w:pPr>
    <w:r>
      <w:rPr>
        <w:rFonts w:hint="eastAsia" w:ascii="宋体" w:hAnsi="宋体"/>
      </w:rPr>
      <w:t> </w:t>
    </w:r>
  </w:p>
  <w:p w14:paraId="6ADEA115">
    <w:pPr>
      <w:pStyle w:val="4"/>
      <w:pBdr>
        <w:bottom w:val="none" w:color="auto" w:sz="0" w:space="0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CBE8A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wYTZkYzY2YmE0MjkxOWY0ZjRjNmIzNThjOWVkMmQifQ=="/>
  </w:docVars>
  <w:rsids>
    <w:rsidRoot w:val="00033C22"/>
    <w:rsid w:val="00007DAB"/>
    <w:rsid w:val="0001181E"/>
    <w:rsid w:val="00012D5C"/>
    <w:rsid w:val="0001310A"/>
    <w:rsid w:val="00033C22"/>
    <w:rsid w:val="000704ED"/>
    <w:rsid w:val="000B5BBE"/>
    <w:rsid w:val="000F24DA"/>
    <w:rsid w:val="001402BB"/>
    <w:rsid w:val="00153540"/>
    <w:rsid w:val="00195E37"/>
    <w:rsid w:val="00237103"/>
    <w:rsid w:val="00281E2F"/>
    <w:rsid w:val="002A098A"/>
    <w:rsid w:val="00312582"/>
    <w:rsid w:val="00320637"/>
    <w:rsid w:val="00370CDE"/>
    <w:rsid w:val="003961A4"/>
    <w:rsid w:val="003A693D"/>
    <w:rsid w:val="003B06D2"/>
    <w:rsid w:val="003C2767"/>
    <w:rsid w:val="003E0D5E"/>
    <w:rsid w:val="005005A8"/>
    <w:rsid w:val="00505B5A"/>
    <w:rsid w:val="005402F8"/>
    <w:rsid w:val="005776B8"/>
    <w:rsid w:val="005A7E49"/>
    <w:rsid w:val="0062025A"/>
    <w:rsid w:val="006379B6"/>
    <w:rsid w:val="006452CA"/>
    <w:rsid w:val="00650B1D"/>
    <w:rsid w:val="00664008"/>
    <w:rsid w:val="0070178B"/>
    <w:rsid w:val="007208BD"/>
    <w:rsid w:val="007320A2"/>
    <w:rsid w:val="00742EDD"/>
    <w:rsid w:val="00766CAF"/>
    <w:rsid w:val="007678A1"/>
    <w:rsid w:val="007A045A"/>
    <w:rsid w:val="007B0634"/>
    <w:rsid w:val="00801031"/>
    <w:rsid w:val="0080729C"/>
    <w:rsid w:val="00846C3D"/>
    <w:rsid w:val="00862763"/>
    <w:rsid w:val="008D4674"/>
    <w:rsid w:val="00903DDD"/>
    <w:rsid w:val="00911941"/>
    <w:rsid w:val="00921C8D"/>
    <w:rsid w:val="00946BFA"/>
    <w:rsid w:val="009869C3"/>
    <w:rsid w:val="00996A8B"/>
    <w:rsid w:val="009D7C3D"/>
    <w:rsid w:val="009F65E9"/>
    <w:rsid w:val="00A24824"/>
    <w:rsid w:val="00A366CB"/>
    <w:rsid w:val="00A46B30"/>
    <w:rsid w:val="00A76B19"/>
    <w:rsid w:val="00A8769C"/>
    <w:rsid w:val="00AD0D42"/>
    <w:rsid w:val="00AD1D71"/>
    <w:rsid w:val="00AF0B06"/>
    <w:rsid w:val="00B12B03"/>
    <w:rsid w:val="00B60509"/>
    <w:rsid w:val="00B60EBB"/>
    <w:rsid w:val="00B9181C"/>
    <w:rsid w:val="00BE6494"/>
    <w:rsid w:val="00C03C55"/>
    <w:rsid w:val="00C4288F"/>
    <w:rsid w:val="00C54A5D"/>
    <w:rsid w:val="00C5651C"/>
    <w:rsid w:val="00C75989"/>
    <w:rsid w:val="00C97E61"/>
    <w:rsid w:val="00CA098F"/>
    <w:rsid w:val="00CA1A47"/>
    <w:rsid w:val="00CB7158"/>
    <w:rsid w:val="00CD6B5C"/>
    <w:rsid w:val="00CE4DAE"/>
    <w:rsid w:val="00D15F44"/>
    <w:rsid w:val="00D16CB9"/>
    <w:rsid w:val="00D21A54"/>
    <w:rsid w:val="00D31D28"/>
    <w:rsid w:val="00D74D75"/>
    <w:rsid w:val="00D905DE"/>
    <w:rsid w:val="00DB05DF"/>
    <w:rsid w:val="00DC17A0"/>
    <w:rsid w:val="00DE21C4"/>
    <w:rsid w:val="00E254A5"/>
    <w:rsid w:val="00EA5059"/>
    <w:rsid w:val="00EB1841"/>
    <w:rsid w:val="00EC5118"/>
    <w:rsid w:val="00F15D6E"/>
    <w:rsid w:val="00F22336"/>
    <w:rsid w:val="00F50ACD"/>
    <w:rsid w:val="00F63B9E"/>
    <w:rsid w:val="00F75B68"/>
    <w:rsid w:val="00FA218F"/>
    <w:rsid w:val="00FD5F48"/>
    <w:rsid w:val="04336591"/>
    <w:rsid w:val="062E0F1B"/>
    <w:rsid w:val="092A00B3"/>
    <w:rsid w:val="0B043FF8"/>
    <w:rsid w:val="0B8C7C52"/>
    <w:rsid w:val="112847B9"/>
    <w:rsid w:val="11772DE2"/>
    <w:rsid w:val="15D07340"/>
    <w:rsid w:val="1D823B2B"/>
    <w:rsid w:val="1DBC73C1"/>
    <w:rsid w:val="22E15541"/>
    <w:rsid w:val="26A947EE"/>
    <w:rsid w:val="29C80C49"/>
    <w:rsid w:val="2EAA3C45"/>
    <w:rsid w:val="36907606"/>
    <w:rsid w:val="3DF82390"/>
    <w:rsid w:val="40564CD9"/>
    <w:rsid w:val="40A57477"/>
    <w:rsid w:val="43544604"/>
    <w:rsid w:val="4591297C"/>
    <w:rsid w:val="4F0616BC"/>
    <w:rsid w:val="5F8011C1"/>
    <w:rsid w:val="62D52C85"/>
    <w:rsid w:val="65E80AEE"/>
    <w:rsid w:val="6C5F2693"/>
    <w:rsid w:val="6DA43E09"/>
    <w:rsid w:val="771606C5"/>
    <w:rsid w:val="7B0A45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color w:val="000000"/>
      <w:kern w:val="28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color w:val="auto"/>
      <w:kern w:val="2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67A50AD-4745-42A3-8A3A-569AB956BF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zyx</Company>
  <Pages>1</Pages>
  <Words>88</Words>
  <Characters>500</Characters>
  <Lines>4</Lines>
  <Paragraphs>1</Paragraphs>
  <TotalTime>47</TotalTime>
  <ScaleCrop>false</ScaleCrop>
  <LinksUpToDate>false</LinksUpToDate>
  <CharactersWithSpaces>546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2017-03-23T06:24:00Z</dcterms:created>
  <dc:creator>Layla</dc:creator>
  <cp:lastModifiedBy>丁阳 Flora</cp:lastModifiedBy>
  <cp:lastPrinted>2022-04-14T05:48:00Z</cp:lastPrinted>
  <dcterms:modified xsi:type="dcterms:W3CDTF">2025-03-25T07:49:38Z</dcterms:modified>
  <cp:revision>57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87B26F7A33E34ED1935A0C45C447C405_13</vt:lpwstr>
  </property>
  <property fmtid="{D5CDD505-2E9C-101B-9397-08002B2CF9AE}" pid="4" name="KSOTemplateDocerSaveRecord">
    <vt:lpwstr>eyJoZGlkIjoiODIxNWU0MWUyNWMyNzA4OTRlYzQyODNiYTY3MjJkMGIiLCJ1c2VySWQiOiIxMTc2NDkzNDM1In0=</vt:lpwstr>
  </property>
</Properties>
</file>